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24F0" w:rsidRDefault="001424F0" w:rsidP="001424F0">
      <w:pPr>
        <w:tabs>
          <w:tab w:val="left" w:leader="underscore" w:pos="2736"/>
          <w:tab w:val="left" w:pos="6840"/>
        </w:tabs>
        <w:kinsoku w:val="0"/>
        <w:overflowPunct w:val="0"/>
        <w:autoSpaceDE/>
        <w:autoSpaceDN/>
        <w:adjustRightInd/>
        <w:spacing w:line="196" w:lineRule="exact"/>
        <w:ind w:left="1728"/>
        <w:textAlignment w:val="baseline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spacing w:val="18"/>
        </w:rPr>
        <w:t>DECISION</w:t>
      </w:r>
      <w:r>
        <w:rPr>
          <w:rFonts w:ascii="Arial" w:hAnsi="Arial" w:cs="Arial"/>
          <w:b/>
          <w:bCs/>
        </w:rPr>
        <w:t xml:space="preserve"> N°1554/D/PAK/DG/2020 du 29 OCT 2020</w:t>
      </w:r>
      <w:r w:rsidRPr="00205529">
        <w:rPr>
          <w:rFonts w:ascii="Arial Narrow" w:hAnsi="Arial Narrow" w:cs="Arial Narrow"/>
          <w:b/>
          <w:bCs/>
          <w:color w:val="FF2F4D"/>
          <w:w w:val="75"/>
          <w:sz w:val="32"/>
          <w:szCs w:val="32"/>
        </w:rPr>
        <w:t xml:space="preserve"> </w:t>
      </w:r>
      <w:r>
        <w:rPr>
          <w:rFonts w:ascii="Arial" w:hAnsi="Arial" w:cs="Arial"/>
          <w:b/>
          <w:bCs/>
        </w:rPr>
        <w:t>portant attribution de Dossier</w:t>
      </w:r>
    </w:p>
    <w:p w:rsidR="001424F0" w:rsidRDefault="001424F0" w:rsidP="001424F0">
      <w:pPr>
        <w:kinsoku w:val="0"/>
        <w:overflowPunct w:val="0"/>
        <w:autoSpaceDE/>
        <w:autoSpaceDN/>
        <w:adjustRightInd/>
        <w:spacing w:line="227" w:lineRule="exact"/>
        <w:ind w:left="504" w:right="360"/>
        <w:textAlignment w:val="baseline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D’Appel D'Offres n°015/DAO/PAK/CIPM/2020 du 24 septembre 2020 pour le recrutement d'un consultant pour la revue et la validation du plan de sécurité du Port Autonome de Kribi</w:t>
      </w:r>
    </w:p>
    <w:p w:rsidR="001424F0" w:rsidRDefault="001424F0" w:rsidP="001424F0">
      <w:pPr>
        <w:kinsoku w:val="0"/>
        <w:overflowPunct w:val="0"/>
        <w:autoSpaceDE/>
        <w:autoSpaceDN/>
        <w:adjustRightInd/>
        <w:spacing w:before="233" w:line="226" w:lineRule="exact"/>
        <w:ind w:left="504"/>
        <w:textAlignment w:val="baseline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Le Directeur Général du Port Autonome de Kribi, Autorité Contractante</w:t>
      </w:r>
    </w:p>
    <w:p w:rsidR="001424F0" w:rsidRDefault="001424F0" w:rsidP="001424F0">
      <w:pPr>
        <w:tabs>
          <w:tab w:val="left" w:pos="648"/>
        </w:tabs>
        <w:kinsoku w:val="0"/>
        <w:overflowPunct w:val="0"/>
        <w:autoSpaceDE/>
        <w:autoSpaceDN/>
        <w:adjustRightInd/>
        <w:spacing w:before="233" w:line="230" w:lineRule="exact"/>
        <w:ind w:left="72"/>
        <w:textAlignment w:val="baseline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Vu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</w:rPr>
        <w:t>l'Acte Uniforme OHADA relatif aux Sociétés Commerciales et aux Groupements d'Intérêt Économique</w:t>
      </w:r>
    </w:p>
    <w:p w:rsidR="001424F0" w:rsidRDefault="001424F0" w:rsidP="001424F0">
      <w:pPr>
        <w:kinsoku w:val="0"/>
        <w:overflowPunct w:val="0"/>
        <w:autoSpaceDE/>
        <w:autoSpaceDN/>
        <w:adjustRightInd/>
        <w:spacing w:before="1" w:line="230" w:lineRule="exact"/>
        <w:ind w:left="648"/>
        <w:textAlignment w:val="baseline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révisé</w:t>
      </w:r>
      <w:proofErr w:type="gramEnd"/>
      <w:r>
        <w:rPr>
          <w:rFonts w:ascii="Arial" w:hAnsi="Arial" w:cs="Arial"/>
        </w:rPr>
        <w:t xml:space="preserve"> le 30 janvier 2014 ;</w:t>
      </w:r>
    </w:p>
    <w:p w:rsidR="001424F0" w:rsidRDefault="001424F0" w:rsidP="001424F0">
      <w:pPr>
        <w:tabs>
          <w:tab w:val="left" w:pos="648"/>
        </w:tabs>
        <w:kinsoku w:val="0"/>
        <w:overflowPunct w:val="0"/>
        <w:autoSpaceDE/>
        <w:autoSpaceDN/>
        <w:adjustRightInd/>
        <w:spacing w:before="4" w:line="230" w:lineRule="exact"/>
        <w:ind w:left="72"/>
        <w:textAlignment w:val="baseline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Vu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</w:rPr>
        <w:t>la Loi n° 98/021 du 24 décembre 1998 portant Organisation du Secteur Portuaire ;</w:t>
      </w:r>
    </w:p>
    <w:p w:rsidR="001424F0" w:rsidRDefault="001424F0" w:rsidP="001424F0">
      <w:pPr>
        <w:tabs>
          <w:tab w:val="left" w:pos="648"/>
        </w:tabs>
        <w:kinsoku w:val="0"/>
        <w:overflowPunct w:val="0"/>
        <w:autoSpaceDE/>
        <w:autoSpaceDN/>
        <w:adjustRightInd/>
        <w:spacing w:line="230" w:lineRule="exact"/>
        <w:ind w:left="72"/>
        <w:textAlignment w:val="baseline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Vu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</w:rPr>
        <w:t>la Loi n° 2017/011 du 12 Juillet 2017 portant Statut Général des Entreprises Publiques ;</w:t>
      </w:r>
    </w:p>
    <w:p w:rsidR="001424F0" w:rsidRDefault="001424F0" w:rsidP="001424F0">
      <w:pPr>
        <w:tabs>
          <w:tab w:val="left" w:pos="648"/>
        </w:tabs>
        <w:kinsoku w:val="0"/>
        <w:overflowPunct w:val="0"/>
        <w:autoSpaceDE/>
        <w:autoSpaceDN/>
        <w:adjustRightInd/>
        <w:spacing w:before="1" w:line="230" w:lineRule="exact"/>
        <w:ind w:left="72"/>
        <w:textAlignment w:val="baseline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Vu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</w:rPr>
        <w:t>les textes légaux régissant les corps de métier ;</w:t>
      </w:r>
    </w:p>
    <w:p w:rsidR="001424F0" w:rsidRDefault="001424F0" w:rsidP="001424F0">
      <w:pPr>
        <w:tabs>
          <w:tab w:val="left" w:pos="648"/>
        </w:tabs>
        <w:kinsoku w:val="0"/>
        <w:overflowPunct w:val="0"/>
        <w:autoSpaceDE/>
        <w:autoSpaceDN/>
        <w:adjustRightInd/>
        <w:spacing w:before="1" w:line="230" w:lineRule="exact"/>
        <w:ind w:left="72"/>
        <w:textAlignment w:val="baseline"/>
        <w:rPr>
          <w:rFonts w:ascii="Arial" w:hAnsi="Arial" w:cs="Arial"/>
          <w:spacing w:val="7"/>
        </w:rPr>
      </w:pPr>
      <w:r>
        <w:rPr>
          <w:rFonts w:ascii="Arial" w:hAnsi="Arial" w:cs="Arial"/>
          <w:b/>
          <w:bCs/>
          <w:spacing w:val="7"/>
        </w:rPr>
        <w:t>Vu</w:t>
      </w:r>
      <w:r>
        <w:rPr>
          <w:rFonts w:ascii="Arial" w:hAnsi="Arial" w:cs="Arial"/>
          <w:b/>
          <w:bCs/>
          <w:spacing w:val="7"/>
        </w:rPr>
        <w:tab/>
      </w:r>
      <w:r>
        <w:rPr>
          <w:rFonts w:ascii="Arial" w:hAnsi="Arial" w:cs="Arial"/>
          <w:spacing w:val="7"/>
        </w:rPr>
        <w:t>le Décret n°2018/355 du 12 juin 2018 fixant les règles communes aux Marchés des Entreprises</w:t>
      </w:r>
    </w:p>
    <w:p w:rsidR="001424F0" w:rsidRDefault="001424F0" w:rsidP="001424F0">
      <w:pPr>
        <w:kinsoku w:val="0"/>
        <w:overflowPunct w:val="0"/>
        <w:autoSpaceDE/>
        <w:autoSpaceDN/>
        <w:adjustRightInd/>
        <w:spacing w:line="230" w:lineRule="exact"/>
        <w:ind w:left="648"/>
        <w:textAlignment w:val="baseline"/>
        <w:rPr>
          <w:rFonts w:ascii="Arial" w:hAnsi="Arial" w:cs="Arial"/>
          <w:spacing w:val="-2"/>
        </w:rPr>
      </w:pPr>
      <w:r>
        <w:rPr>
          <w:rFonts w:ascii="Arial" w:hAnsi="Arial" w:cs="Arial"/>
          <w:spacing w:val="-2"/>
        </w:rPr>
        <w:t>Publiques ;</w:t>
      </w:r>
    </w:p>
    <w:p w:rsidR="001424F0" w:rsidRDefault="001424F0" w:rsidP="001424F0">
      <w:pPr>
        <w:tabs>
          <w:tab w:val="left" w:pos="648"/>
        </w:tabs>
        <w:kinsoku w:val="0"/>
        <w:overflowPunct w:val="0"/>
        <w:autoSpaceDE/>
        <w:autoSpaceDN/>
        <w:adjustRightInd/>
        <w:spacing w:before="7" w:line="230" w:lineRule="exact"/>
        <w:ind w:left="648" w:right="360" w:hanging="576"/>
        <w:jc w:val="both"/>
        <w:textAlignment w:val="baseline"/>
        <w:rPr>
          <w:rFonts w:ascii="Arial" w:hAnsi="Arial" w:cs="Arial"/>
          <w:spacing w:val="-2"/>
        </w:rPr>
      </w:pPr>
      <w:r>
        <w:rPr>
          <w:rFonts w:ascii="Arial" w:hAnsi="Arial" w:cs="Arial"/>
          <w:b/>
          <w:bCs/>
          <w:spacing w:val="-2"/>
        </w:rPr>
        <w:t>Vu</w:t>
      </w:r>
      <w:r>
        <w:rPr>
          <w:rFonts w:ascii="Arial" w:hAnsi="Arial" w:cs="Arial"/>
          <w:b/>
          <w:bCs/>
          <w:spacing w:val="-2"/>
        </w:rPr>
        <w:tab/>
      </w:r>
      <w:r>
        <w:rPr>
          <w:rFonts w:ascii="Arial" w:hAnsi="Arial" w:cs="Arial"/>
          <w:spacing w:val="-2"/>
        </w:rPr>
        <w:t>le décret n°2003/651/PM du 16 avril 2003 fixant les modalités d'application du régime Fiscal et douanier</w:t>
      </w:r>
      <w:r>
        <w:rPr>
          <w:rFonts w:ascii="Arial" w:hAnsi="Arial" w:cs="Arial"/>
          <w:spacing w:val="-2"/>
        </w:rPr>
        <w:br/>
        <w:t>des marchés publics ;</w:t>
      </w:r>
    </w:p>
    <w:p w:rsidR="001424F0" w:rsidRDefault="001424F0" w:rsidP="001424F0">
      <w:pPr>
        <w:tabs>
          <w:tab w:val="left" w:pos="648"/>
        </w:tabs>
        <w:kinsoku w:val="0"/>
        <w:overflowPunct w:val="0"/>
        <w:autoSpaceDE/>
        <w:autoSpaceDN/>
        <w:adjustRightInd/>
        <w:spacing w:line="230" w:lineRule="exact"/>
        <w:ind w:left="648" w:right="360" w:hanging="576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Vu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</w:rPr>
        <w:t>la résolution n°134/PAK/CA/13/2019 du 15 février 2019 portant adoption Régime Général Interne des</w:t>
      </w:r>
      <w:r>
        <w:rPr>
          <w:rFonts w:ascii="Arial" w:hAnsi="Arial" w:cs="Arial"/>
        </w:rPr>
        <w:br/>
        <w:t>Marchés du PAK modifiée par la résolution N°144/PAK/CA/15/2019du 12 avril 2019 ;</w:t>
      </w:r>
    </w:p>
    <w:p w:rsidR="001424F0" w:rsidRDefault="001424F0" w:rsidP="001424F0">
      <w:pPr>
        <w:tabs>
          <w:tab w:val="left" w:pos="648"/>
        </w:tabs>
        <w:kinsoku w:val="0"/>
        <w:overflowPunct w:val="0"/>
        <w:autoSpaceDE/>
        <w:autoSpaceDN/>
        <w:adjustRightInd/>
        <w:spacing w:before="3" w:line="230" w:lineRule="exact"/>
        <w:ind w:left="648" w:right="360" w:hanging="576"/>
        <w:jc w:val="both"/>
        <w:textAlignment w:val="baseline"/>
        <w:rPr>
          <w:rFonts w:ascii="Arial" w:hAnsi="Arial" w:cs="Arial"/>
          <w:spacing w:val="-2"/>
        </w:rPr>
      </w:pPr>
      <w:r>
        <w:rPr>
          <w:rFonts w:ascii="Arial" w:hAnsi="Arial" w:cs="Arial"/>
          <w:b/>
          <w:bCs/>
          <w:spacing w:val="-2"/>
        </w:rPr>
        <w:t>Vu</w:t>
      </w:r>
      <w:r>
        <w:rPr>
          <w:rFonts w:ascii="Arial" w:hAnsi="Arial" w:cs="Arial"/>
          <w:b/>
          <w:bCs/>
          <w:spacing w:val="-2"/>
        </w:rPr>
        <w:tab/>
      </w:r>
      <w:r>
        <w:rPr>
          <w:rFonts w:ascii="Arial" w:hAnsi="Arial" w:cs="Arial"/>
          <w:spacing w:val="-2"/>
        </w:rPr>
        <w:t>la résolution n°067/PAK/CA/2017du 28 décembre 2017 portant création, organisation et fonctionnement</w:t>
      </w:r>
      <w:r>
        <w:rPr>
          <w:rFonts w:ascii="Arial" w:hAnsi="Arial" w:cs="Arial"/>
          <w:spacing w:val="-2"/>
        </w:rPr>
        <w:br/>
        <w:t>de la Commission Interne de Passation des Marchés (CIPM) du PAK ;</w:t>
      </w:r>
    </w:p>
    <w:p w:rsidR="001424F0" w:rsidRDefault="001424F0" w:rsidP="001424F0">
      <w:pPr>
        <w:tabs>
          <w:tab w:val="left" w:pos="648"/>
        </w:tabs>
        <w:kinsoku w:val="0"/>
        <w:overflowPunct w:val="0"/>
        <w:autoSpaceDE/>
        <w:autoSpaceDN/>
        <w:adjustRightInd/>
        <w:spacing w:before="2" w:line="229" w:lineRule="exact"/>
        <w:ind w:left="648" w:right="360" w:hanging="576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Vu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</w:rPr>
        <w:t>la résolution n°135/PAK/CA/13/2019 du 15 février 2019 portant nomination du Président et des</w:t>
      </w:r>
      <w:r>
        <w:rPr>
          <w:rFonts w:ascii="Arial" w:hAnsi="Arial" w:cs="Arial"/>
        </w:rPr>
        <w:br/>
        <w:t>membres de la Commission Interne de Passation des Marchés (CIPM) du PAK ;</w:t>
      </w:r>
    </w:p>
    <w:p w:rsidR="001424F0" w:rsidRDefault="001424F0" w:rsidP="001424F0">
      <w:pPr>
        <w:kinsoku w:val="0"/>
        <w:overflowPunct w:val="0"/>
        <w:autoSpaceDE/>
        <w:autoSpaceDN/>
        <w:adjustRightInd/>
        <w:spacing w:line="229" w:lineRule="exact"/>
        <w:ind w:left="648" w:right="360" w:hanging="576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Vu le </w:t>
      </w:r>
      <w:r>
        <w:rPr>
          <w:rFonts w:ascii="Arial" w:hAnsi="Arial" w:cs="Arial"/>
        </w:rPr>
        <w:t>Dossier d'Appel D'Offres n°015/DAO/PAK/CIPM/2020 du 24 septembre 2020 pour le recrutement d'un consultant pour la revue et la validation du plan de sécurité du Port Autonome de Kribi</w:t>
      </w:r>
    </w:p>
    <w:p w:rsidR="001424F0" w:rsidRDefault="001424F0" w:rsidP="001424F0">
      <w:pPr>
        <w:kinsoku w:val="0"/>
        <w:overflowPunct w:val="0"/>
        <w:autoSpaceDE/>
        <w:autoSpaceDN/>
        <w:adjustRightInd/>
        <w:spacing w:before="229" w:line="230" w:lineRule="exact"/>
        <w:ind w:left="648" w:right="360" w:hanging="576"/>
        <w:jc w:val="both"/>
        <w:textAlignment w:val="baseline"/>
        <w:rPr>
          <w:rFonts w:ascii="Arial" w:hAnsi="Arial" w:cs="Arial"/>
          <w:spacing w:val="2"/>
        </w:rPr>
      </w:pPr>
      <w:r>
        <w:rPr>
          <w:rFonts w:ascii="Arial" w:hAnsi="Arial" w:cs="Arial"/>
          <w:b/>
          <w:bCs/>
          <w:spacing w:val="2"/>
        </w:rPr>
        <w:t xml:space="preserve">Vu </w:t>
      </w:r>
      <w:r>
        <w:rPr>
          <w:rFonts w:ascii="Arial" w:hAnsi="Arial" w:cs="Arial"/>
          <w:spacing w:val="2"/>
        </w:rPr>
        <w:t xml:space="preserve">le </w:t>
      </w:r>
      <w:proofErr w:type="spellStart"/>
      <w:r>
        <w:rPr>
          <w:rFonts w:ascii="Arial" w:hAnsi="Arial" w:cs="Arial"/>
          <w:spacing w:val="2"/>
        </w:rPr>
        <w:t>Procès-Verbal</w:t>
      </w:r>
      <w:proofErr w:type="spellEnd"/>
      <w:r>
        <w:rPr>
          <w:rFonts w:ascii="Arial" w:hAnsi="Arial" w:cs="Arial"/>
          <w:spacing w:val="2"/>
        </w:rPr>
        <w:t xml:space="preserve"> de la Commission Interne de Passation des Marchés en sa session du 14 octobre 2020.</w:t>
      </w:r>
    </w:p>
    <w:p w:rsidR="001424F0" w:rsidRDefault="001424F0" w:rsidP="001424F0">
      <w:pPr>
        <w:kinsoku w:val="0"/>
        <w:overflowPunct w:val="0"/>
        <w:autoSpaceDE/>
        <w:autoSpaceDN/>
        <w:adjustRightInd/>
        <w:spacing w:before="231" w:line="226" w:lineRule="exact"/>
        <w:ind w:left="504"/>
        <w:textAlignment w:val="baseline"/>
        <w:rPr>
          <w:rFonts w:ascii="Arial" w:hAnsi="Arial" w:cs="Arial"/>
          <w:b/>
          <w:bCs/>
          <w:spacing w:val="4"/>
        </w:rPr>
      </w:pPr>
      <w:r>
        <w:rPr>
          <w:rFonts w:ascii="Arial" w:hAnsi="Arial" w:cs="Arial"/>
          <w:b/>
          <w:bCs/>
          <w:spacing w:val="4"/>
        </w:rPr>
        <w:t>Décide</w:t>
      </w:r>
    </w:p>
    <w:p w:rsidR="001424F0" w:rsidRDefault="001424F0" w:rsidP="001424F0">
      <w:pPr>
        <w:kinsoku w:val="0"/>
        <w:overflowPunct w:val="0"/>
        <w:autoSpaceDE/>
        <w:autoSpaceDN/>
        <w:adjustRightInd/>
        <w:spacing w:before="233" w:after="212" w:line="230" w:lineRule="exact"/>
        <w:ind w:left="648" w:right="360" w:hanging="576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Article </w:t>
      </w:r>
      <w:r>
        <w:rPr>
          <w:rFonts w:ascii="Arial" w:hAnsi="Arial" w:cs="Arial"/>
        </w:rPr>
        <w:t xml:space="preserve">1er: Les prestations objet du </w:t>
      </w:r>
      <w:r>
        <w:rPr>
          <w:rFonts w:ascii="Arial" w:hAnsi="Arial" w:cs="Arial"/>
          <w:b/>
          <w:bCs/>
        </w:rPr>
        <w:t xml:space="preserve">Dossier d'Appel D'Offres n°015/DAO/PAK/CIPM/2020 du 24 septembre 2020 pour le recrutement d'un consultant pour la revue et la validation du plan de sécurité du Port Autonome de Kribi </w:t>
      </w:r>
      <w:r>
        <w:rPr>
          <w:rFonts w:ascii="Arial" w:hAnsi="Arial" w:cs="Arial"/>
        </w:rPr>
        <w:t>sont attribuées ainsi qu'il suit :</w:t>
      </w:r>
    </w:p>
    <w:tbl>
      <w:tblPr>
        <w:tblW w:w="0" w:type="auto"/>
        <w:tblInd w:w="238" w:type="dxa"/>
        <w:tblLayout w:type="fixed"/>
        <w:tblCellMar>
          <w:left w:w="0" w:type="dxa"/>
          <w:right w:w="0" w:type="dxa"/>
        </w:tblCellMar>
        <w:tblLook w:val="0000"/>
      </w:tblPr>
      <w:tblGrid>
        <w:gridCol w:w="542"/>
        <w:gridCol w:w="2828"/>
        <w:gridCol w:w="2716"/>
        <w:gridCol w:w="1277"/>
        <w:gridCol w:w="1565"/>
        <w:gridCol w:w="840"/>
      </w:tblGrid>
      <w:tr w:rsidR="001424F0" w:rsidTr="00D20D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1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4F0" w:rsidRDefault="001424F0" w:rsidP="00D20DA2">
            <w:pPr>
              <w:kinsoku w:val="0"/>
              <w:overflowPunct w:val="0"/>
              <w:autoSpaceDE/>
              <w:autoSpaceDN/>
              <w:adjustRightInd/>
              <w:spacing w:before="247" w:after="222" w:line="226" w:lineRule="exact"/>
              <w:jc w:val="center"/>
              <w:textAlignment w:val="baseline"/>
              <w:rPr>
                <w:rFonts w:ascii="Arial" w:hAnsi="Arial" w:cs="Arial"/>
                <w:b/>
                <w:bCs/>
                <w:spacing w:val="-5"/>
              </w:rPr>
            </w:pPr>
            <w:r>
              <w:rPr>
                <w:rFonts w:ascii="Arial" w:hAnsi="Arial" w:cs="Arial"/>
                <w:b/>
                <w:bCs/>
                <w:spacing w:val="-5"/>
              </w:rPr>
              <w:t>N°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4F0" w:rsidRDefault="001424F0" w:rsidP="00D20DA2">
            <w:pPr>
              <w:kinsoku w:val="0"/>
              <w:overflowPunct w:val="0"/>
              <w:autoSpaceDE/>
              <w:autoSpaceDN/>
              <w:adjustRightInd/>
              <w:spacing w:before="247" w:after="222" w:line="226" w:lineRule="exact"/>
              <w:jc w:val="center"/>
              <w:textAlignment w:val="baseline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Libellé des prestations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4F0" w:rsidRDefault="001424F0" w:rsidP="00D20DA2">
            <w:pPr>
              <w:kinsoku w:val="0"/>
              <w:overflowPunct w:val="0"/>
              <w:autoSpaceDE/>
              <w:autoSpaceDN/>
              <w:adjustRightInd/>
              <w:spacing w:before="250" w:after="219" w:line="226" w:lineRule="exact"/>
              <w:ind w:right="774"/>
              <w:jc w:val="right"/>
              <w:textAlignment w:val="baseline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Attributaire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4F0" w:rsidRDefault="001424F0" w:rsidP="00D20DA2">
            <w:pPr>
              <w:kinsoku w:val="0"/>
              <w:overflowPunct w:val="0"/>
              <w:autoSpaceDE/>
              <w:autoSpaceDN/>
              <w:adjustRightInd/>
              <w:spacing w:line="226" w:lineRule="exact"/>
              <w:jc w:val="center"/>
              <w:textAlignment w:val="baseline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Montant</w:t>
            </w:r>
            <w:r>
              <w:rPr>
                <w:rFonts w:ascii="Arial" w:hAnsi="Arial" w:cs="Arial"/>
                <w:b/>
                <w:bCs/>
              </w:rPr>
              <w:br/>
              <w:t>FCFA</w:t>
            </w:r>
            <w:r>
              <w:rPr>
                <w:rFonts w:ascii="Arial" w:hAnsi="Arial" w:cs="Arial"/>
                <w:b/>
                <w:bCs/>
              </w:rPr>
              <w:br/>
              <w:t>HTVA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4F0" w:rsidRDefault="001424F0" w:rsidP="00D20DA2">
            <w:pPr>
              <w:kinsoku w:val="0"/>
              <w:overflowPunct w:val="0"/>
              <w:autoSpaceDE/>
              <w:autoSpaceDN/>
              <w:adjustRightInd/>
              <w:spacing w:before="134" w:after="105" w:line="228" w:lineRule="exact"/>
              <w:jc w:val="center"/>
              <w:textAlignment w:val="baseline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Montant</w:t>
            </w:r>
            <w:r>
              <w:rPr>
                <w:rFonts w:ascii="Arial" w:hAnsi="Arial" w:cs="Arial"/>
                <w:b/>
                <w:bCs/>
              </w:rPr>
              <w:br/>
              <w:t>FCFA TTC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4F0" w:rsidRDefault="001424F0" w:rsidP="00D20DA2">
            <w:pPr>
              <w:kinsoku w:val="0"/>
              <w:overflowPunct w:val="0"/>
              <w:autoSpaceDE/>
              <w:autoSpaceDN/>
              <w:adjustRightInd/>
              <w:spacing w:before="251" w:after="218" w:line="226" w:lineRule="exact"/>
              <w:ind w:right="197"/>
              <w:jc w:val="right"/>
              <w:textAlignment w:val="baseline"/>
              <w:rPr>
                <w:rFonts w:ascii="Arial" w:hAnsi="Arial" w:cs="Arial"/>
                <w:b/>
                <w:bCs/>
                <w:spacing w:val="-3"/>
              </w:rPr>
            </w:pPr>
            <w:r>
              <w:rPr>
                <w:rFonts w:ascii="Arial" w:hAnsi="Arial" w:cs="Arial"/>
                <w:b/>
                <w:bCs/>
                <w:spacing w:val="-3"/>
              </w:rPr>
              <w:t>Délai</w:t>
            </w:r>
          </w:p>
        </w:tc>
      </w:tr>
      <w:tr w:rsidR="001424F0" w:rsidTr="00D20D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604"/>
        </w:trPr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24F0" w:rsidRDefault="001424F0" w:rsidP="00D20DA2">
            <w:pPr>
              <w:kinsoku w:val="0"/>
              <w:overflowPunct w:val="0"/>
              <w:autoSpaceDE/>
              <w:autoSpaceDN/>
              <w:adjustRightInd/>
              <w:spacing w:before="811" w:after="816" w:line="230" w:lineRule="exact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82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424F0" w:rsidRDefault="001424F0" w:rsidP="00D20DA2">
            <w:pPr>
              <w:kinsoku w:val="0"/>
              <w:overflowPunct w:val="0"/>
              <w:autoSpaceDE/>
              <w:autoSpaceDN/>
              <w:adjustRightInd/>
              <w:spacing w:before="354" w:line="192" w:lineRule="exact"/>
              <w:ind w:left="72"/>
              <w:jc w:val="both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Recrutement d'un consultant pour la revue et la validation du plan de sécurité du Port</w:t>
            </w:r>
          </w:p>
          <w:p w:rsidR="001424F0" w:rsidRDefault="001424F0" w:rsidP="00D20DA2">
            <w:pPr>
              <w:kinsoku w:val="0"/>
              <w:overflowPunct w:val="0"/>
              <w:autoSpaceDE/>
              <w:autoSpaceDN/>
              <w:adjustRightInd/>
              <w:spacing w:after="581" w:line="173" w:lineRule="exact"/>
              <w:ind w:left="72" w:firstLine="2520"/>
              <w:jc w:val="both"/>
              <w:textAlignment w:val="baseline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rt</w:t>
            </w:r>
            <w:proofErr w:type="spellEnd"/>
            <w:r>
              <w:rPr>
                <w:rFonts w:ascii="Arial" w:hAnsi="Arial" w:cs="Arial"/>
              </w:rPr>
              <w:t xml:space="preserve"> Autonome de Kribi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4F0" w:rsidRDefault="001424F0" w:rsidP="00D20DA2">
            <w:pPr>
              <w:kinsoku w:val="0"/>
              <w:overflowPunct w:val="0"/>
              <w:autoSpaceDE/>
              <w:autoSpaceDN/>
              <w:adjustRightInd/>
              <w:spacing w:before="78" w:line="213" w:lineRule="exact"/>
              <w:ind w:right="360" w:firstLine="360"/>
              <w:textAlignment w:val="baseline"/>
              <w:rPr>
                <w:rFonts w:ascii="Arial" w:hAnsi="Arial" w:cs="Arial"/>
                <w:spacing w:val="33"/>
              </w:rPr>
            </w:pPr>
            <w:r>
              <w:rPr>
                <w:rFonts w:ascii="Arial" w:hAnsi="Arial" w:cs="Arial"/>
                <w:spacing w:val="33"/>
              </w:rPr>
              <w:t>GISS CONSEIL SARL BP : 6519</w:t>
            </w:r>
          </w:p>
          <w:p w:rsidR="001424F0" w:rsidRDefault="001424F0" w:rsidP="00D20DA2">
            <w:pPr>
              <w:kinsoku w:val="0"/>
              <w:overflowPunct w:val="0"/>
              <w:autoSpaceDE/>
              <w:autoSpaceDN/>
              <w:adjustRightInd/>
              <w:spacing w:line="196" w:lineRule="exact"/>
              <w:ind w:right="864"/>
              <w:jc w:val="right"/>
              <w:textAlignment w:val="baseline"/>
              <w:rPr>
                <w:rFonts w:ascii="Arial" w:hAnsi="Arial" w:cs="Arial"/>
                <w:spacing w:val="-2"/>
              </w:rPr>
            </w:pPr>
            <w:r>
              <w:rPr>
                <w:rFonts w:ascii="Arial" w:hAnsi="Arial" w:cs="Arial"/>
                <w:spacing w:val="-2"/>
              </w:rPr>
              <w:t>DOUALA</w:t>
            </w:r>
          </w:p>
          <w:p w:rsidR="001424F0" w:rsidRDefault="001424F0" w:rsidP="00D20DA2">
            <w:pPr>
              <w:kinsoku w:val="0"/>
              <w:overflowPunct w:val="0"/>
              <w:autoSpaceDE/>
              <w:autoSpaceDN/>
              <w:adjustRightInd/>
              <w:spacing w:line="230" w:lineRule="exact"/>
              <w:ind w:right="144"/>
              <w:jc w:val="right"/>
              <w:textAlignment w:val="baseline"/>
              <w:rPr>
                <w:rFonts w:ascii="Arial" w:hAnsi="Arial" w:cs="Arial"/>
                <w:spacing w:val="2"/>
              </w:rPr>
            </w:pPr>
            <w:r>
              <w:rPr>
                <w:rFonts w:ascii="Arial" w:hAnsi="Arial" w:cs="Arial"/>
                <w:spacing w:val="2"/>
              </w:rPr>
              <w:t xml:space="preserve">TEL </w:t>
            </w:r>
            <w:proofErr w:type="gramStart"/>
            <w:r>
              <w:rPr>
                <w:rFonts w:ascii="Arial" w:hAnsi="Arial" w:cs="Arial"/>
                <w:spacing w:val="2"/>
              </w:rPr>
              <w:t>:699</w:t>
            </w:r>
            <w:proofErr w:type="gramEnd"/>
            <w:r>
              <w:rPr>
                <w:rFonts w:ascii="Arial" w:hAnsi="Arial" w:cs="Arial"/>
                <w:spacing w:val="2"/>
              </w:rPr>
              <w:t xml:space="preserve"> 37 35 13 /663 62</w:t>
            </w:r>
          </w:p>
          <w:p w:rsidR="001424F0" w:rsidRDefault="001424F0" w:rsidP="00D20DA2">
            <w:pPr>
              <w:kinsoku w:val="0"/>
              <w:overflowPunct w:val="0"/>
              <w:autoSpaceDE/>
              <w:autoSpaceDN/>
              <w:adjustRightInd/>
              <w:spacing w:before="1" w:line="230" w:lineRule="exact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27 </w:t>
            </w:r>
            <w:proofErr w:type="spellStart"/>
            <w:r>
              <w:rPr>
                <w:rFonts w:ascii="Arial" w:hAnsi="Arial" w:cs="Arial"/>
              </w:rPr>
              <w:t>27</w:t>
            </w:r>
            <w:proofErr w:type="spellEnd"/>
            <w:r>
              <w:rPr>
                <w:rFonts w:ascii="Arial" w:hAnsi="Arial" w:cs="Arial"/>
              </w:rPr>
              <w:br/>
              <w:t>Email</w:t>
            </w:r>
          </w:p>
          <w:p w:rsidR="001424F0" w:rsidRDefault="001424F0" w:rsidP="00D20DA2">
            <w:pPr>
              <w:kinsoku w:val="0"/>
              <w:overflowPunct w:val="0"/>
              <w:autoSpaceDE/>
              <w:autoSpaceDN/>
              <w:adjustRightInd/>
              <w:spacing w:before="9" w:line="198" w:lineRule="exact"/>
              <w:ind w:right="360"/>
              <w:jc w:val="right"/>
              <w:textAlignment w:val="baseline"/>
              <w:rPr>
                <w:rFonts w:ascii="Arial" w:hAnsi="Arial" w:cs="Arial"/>
                <w:color w:val="030850"/>
                <w:spacing w:val="4"/>
              </w:rPr>
            </w:pPr>
            <w:r>
              <w:rPr>
                <w:rFonts w:ascii="Arial" w:hAnsi="Arial" w:cs="Arial"/>
                <w:color w:val="030850"/>
                <w:spacing w:val="4"/>
              </w:rPr>
              <w:t>qissconseilevahoo.fr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24F0" w:rsidRDefault="001424F0" w:rsidP="00D20DA2">
            <w:pPr>
              <w:kinsoku w:val="0"/>
              <w:overflowPunct w:val="0"/>
              <w:autoSpaceDE/>
              <w:autoSpaceDN/>
              <w:adjustRightInd/>
              <w:spacing w:before="816" w:after="811" w:line="230" w:lineRule="exact"/>
              <w:jc w:val="center"/>
              <w:textAlignment w:val="baseline"/>
              <w:rPr>
                <w:rFonts w:ascii="Arial" w:hAnsi="Arial" w:cs="Arial"/>
                <w:spacing w:val="-1"/>
              </w:rPr>
            </w:pPr>
            <w:r>
              <w:rPr>
                <w:rFonts w:ascii="Arial" w:hAnsi="Arial" w:cs="Arial"/>
                <w:spacing w:val="-1"/>
              </w:rPr>
              <w:t>50 188 679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24F0" w:rsidRDefault="001424F0" w:rsidP="00D20DA2">
            <w:pPr>
              <w:kinsoku w:val="0"/>
              <w:overflowPunct w:val="0"/>
              <w:autoSpaceDE/>
              <w:autoSpaceDN/>
              <w:adjustRightInd/>
              <w:spacing w:before="816" w:after="811" w:line="230" w:lineRule="exact"/>
              <w:jc w:val="center"/>
              <w:textAlignment w:val="baseline"/>
              <w:rPr>
                <w:rFonts w:ascii="Arial" w:hAnsi="Arial" w:cs="Arial"/>
                <w:spacing w:val="-1"/>
              </w:rPr>
            </w:pPr>
            <w:r>
              <w:rPr>
                <w:rFonts w:ascii="Arial" w:hAnsi="Arial" w:cs="Arial"/>
                <w:spacing w:val="-1"/>
              </w:rPr>
              <w:t>59 850 000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24F0" w:rsidRDefault="001424F0" w:rsidP="00D20DA2">
            <w:pPr>
              <w:kinsoku w:val="0"/>
              <w:overflowPunct w:val="0"/>
              <w:autoSpaceDE/>
              <w:autoSpaceDN/>
              <w:adjustRightInd/>
              <w:spacing w:before="703" w:after="694" w:line="230" w:lineRule="exact"/>
              <w:ind w:left="144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 MOIS</w:t>
            </w:r>
          </w:p>
        </w:tc>
      </w:tr>
      <w:tr w:rsidR="001424F0" w:rsidTr="00D20D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59"/>
        </w:trPr>
        <w:tc>
          <w:tcPr>
            <w:tcW w:w="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4F0" w:rsidRDefault="001424F0" w:rsidP="00D20DA2">
            <w:pPr>
              <w:kinsoku w:val="0"/>
              <w:overflowPunct w:val="0"/>
              <w:autoSpaceDE/>
              <w:autoSpaceDN/>
              <w:adjustRightInd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2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4F0" w:rsidRDefault="001424F0" w:rsidP="00D20DA2">
            <w:pPr>
              <w:kinsoku w:val="0"/>
              <w:overflowPunct w:val="0"/>
              <w:autoSpaceDE/>
              <w:autoSpaceDN/>
              <w:adjustRightInd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4F0" w:rsidRDefault="001424F0" w:rsidP="00D20DA2">
            <w:pPr>
              <w:kinsoku w:val="0"/>
              <w:overflowPunct w:val="0"/>
              <w:autoSpaceDE/>
              <w:autoSpaceDN/>
              <w:adjustRightInd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4F0" w:rsidRDefault="001424F0" w:rsidP="00D20DA2">
            <w:pPr>
              <w:kinsoku w:val="0"/>
              <w:overflowPunct w:val="0"/>
              <w:autoSpaceDE/>
              <w:autoSpaceDN/>
              <w:adjustRightInd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4F0" w:rsidRDefault="001424F0" w:rsidP="00D20DA2">
            <w:pPr>
              <w:kinsoku w:val="0"/>
              <w:overflowPunct w:val="0"/>
              <w:autoSpaceDE/>
              <w:autoSpaceDN/>
              <w:adjustRightInd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4F0" w:rsidRDefault="001424F0" w:rsidP="00D20DA2">
            <w:pPr>
              <w:kinsoku w:val="0"/>
              <w:overflowPunct w:val="0"/>
              <w:autoSpaceDE/>
              <w:autoSpaceDN/>
              <w:adjustRightInd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1424F0" w:rsidRDefault="001424F0" w:rsidP="001424F0">
      <w:pPr>
        <w:kinsoku w:val="0"/>
        <w:overflowPunct w:val="0"/>
        <w:autoSpaceDE/>
        <w:autoSpaceDN/>
        <w:adjustRightInd/>
        <w:spacing w:after="221" w:line="20" w:lineRule="exact"/>
        <w:ind w:left="233" w:right="79"/>
        <w:textAlignment w:val="baseline"/>
        <w:rPr>
          <w:sz w:val="24"/>
          <w:szCs w:val="24"/>
        </w:rPr>
      </w:pPr>
    </w:p>
    <w:p w:rsidR="001424F0" w:rsidRDefault="001424F0" w:rsidP="001424F0">
      <w:pPr>
        <w:kinsoku w:val="0"/>
        <w:overflowPunct w:val="0"/>
        <w:autoSpaceDE/>
        <w:autoSpaceDN/>
        <w:adjustRightInd/>
        <w:spacing w:line="230" w:lineRule="exact"/>
        <w:ind w:left="504"/>
        <w:textAlignment w:val="baseline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Article 2 : </w:t>
      </w:r>
      <w:r>
        <w:rPr>
          <w:rFonts w:ascii="Arial" w:hAnsi="Arial" w:cs="Arial"/>
        </w:rPr>
        <w:t>la présente décision sera enregistrée et publiée partout où besoin sera.</w:t>
      </w:r>
    </w:p>
    <w:p w:rsidR="001424F0" w:rsidRDefault="001424F0" w:rsidP="001424F0">
      <w:pPr>
        <w:kinsoku w:val="0"/>
        <w:overflowPunct w:val="0"/>
        <w:autoSpaceDE/>
        <w:autoSpaceDN/>
        <w:adjustRightInd/>
        <w:spacing w:before="80" w:line="409" w:lineRule="exact"/>
        <w:ind w:left="4968"/>
        <w:textAlignment w:val="baseline"/>
        <w:rPr>
          <w:rFonts w:ascii="Arial Narrow" w:hAnsi="Arial Narrow" w:cs="Arial Narrow"/>
          <w:color w:val="FF2F4D"/>
          <w:spacing w:val="13"/>
          <w:w w:val="70"/>
          <w:sz w:val="28"/>
          <w:szCs w:val="28"/>
        </w:rPr>
      </w:pPr>
      <w:r>
        <w:rPr>
          <w:rFonts w:ascii="Arial" w:hAnsi="Arial" w:cs="Arial"/>
          <w:b/>
          <w:bCs/>
          <w:spacing w:val="13"/>
        </w:rPr>
        <w:t>Fait à Kribi, le</w:t>
      </w:r>
      <w:r>
        <w:rPr>
          <w:rFonts w:ascii="Arial Narrow" w:hAnsi="Arial Narrow" w:cs="Arial Narrow"/>
          <w:b/>
          <w:bCs/>
          <w:color w:val="FF2F4D"/>
          <w:spacing w:val="13"/>
          <w:w w:val="80"/>
          <w:sz w:val="37"/>
          <w:szCs w:val="37"/>
        </w:rPr>
        <w:t xml:space="preserve"> 2 9</w:t>
      </w:r>
      <w:r>
        <w:rPr>
          <w:rFonts w:ascii="Arial Narrow" w:hAnsi="Arial Narrow" w:cs="Arial Narrow"/>
          <w:color w:val="F61E47"/>
          <w:spacing w:val="13"/>
          <w:w w:val="70"/>
          <w:sz w:val="28"/>
          <w:szCs w:val="28"/>
        </w:rPr>
        <w:t xml:space="preserve"> OCT</w:t>
      </w:r>
      <w:r>
        <w:rPr>
          <w:rFonts w:ascii="Arial Narrow" w:hAnsi="Arial Narrow" w:cs="Arial Narrow"/>
          <w:color w:val="FF2F4D"/>
          <w:spacing w:val="13"/>
          <w:w w:val="70"/>
          <w:sz w:val="28"/>
          <w:szCs w:val="28"/>
        </w:rPr>
        <w:t xml:space="preserve"> 2020</w:t>
      </w:r>
    </w:p>
    <w:p w:rsidR="001424F0" w:rsidRDefault="001424F0" w:rsidP="001424F0">
      <w:pPr>
        <w:kinsoku w:val="0"/>
        <w:overflowPunct w:val="0"/>
        <w:autoSpaceDE/>
        <w:autoSpaceDN/>
        <w:adjustRightInd/>
        <w:spacing w:line="206" w:lineRule="exact"/>
        <w:ind w:left="5040"/>
        <w:textAlignment w:val="baseline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Le Directeur Général du Port Autonome de Kribi</w:t>
      </w:r>
    </w:p>
    <w:p w:rsidR="001424F0" w:rsidRDefault="001424F0" w:rsidP="001424F0">
      <w:pPr>
        <w:kinsoku w:val="0"/>
        <w:overflowPunct w:val="0"/>
        <w:autoSpaceDE/>
        <w:autoSpaceDN/>
        <w:adjustRightInd/>
        <w:spacing w:before="2" w:line="226" w:lineRule="exact"/>
        <w:ind w:left="504"/>
        <w:textAlignment w:val="baseline"/>
        <w:rPr>
          <w:rFonts w:ascii="Arial" w:hAnsi="Arial" w:cs="Arial"/>
          <w:b/>
          <w:bCs/>
          <w:spacing w:val="-3"/>
        </w:rPr>
      </w:pPr>
      <w:r>
        <w:rPr>
          <w:rFonts w:ascii="Arial" w:hAnsi="Arial" w:cs="Arial"/>
          <w:b/>
          <w:bCs/>
          <w:spacing w:val="-3"/>
        </w:rPr>
        <w:t>Copie :</w:t>
      </w:r>
    </w:p>
    <w:p w:rsidR="001424F0" w:rsidRDefault="001424F0" w:rsidP="001424F0">
      <w:pPr>
        <w:numPr>
          <w:ilvl w:val="0"/>
          <w:numId w:val="1"/>
        </w:numPr>
        <w:kinsoku w:val="0"/>
        <w:overflowPunct w:val="0"/>
        <w:autoSpaceDE/>
        <w:autoSpaceDN/>
        <w:adjustRightInd/>
        <w:spacing w:before="1" w:line="230" w:lineRule="exact"/>
        <w:textAlignment w:val="baseline"/>
        <w:rPr>
          <w:rFonts w:ascii="Arial" w:hAnsi="Arial" w:cs="Arial"/>
          <w:spacing w:val="-7"/>
        </w:rPr>
      </w:pPr>
      <w:r>
        <w:rPr>
          <w:rFonts w:ascii="Arial" w:hAnsi="Arial" w:cs="Arial"/>
          <w:spacing w:val="-7"/>
        </w:rPr>
        <w:t>PCA/PAK ;</w:t>
      </w:r>
    </w:p>
    <w:p w:rsidR="001424F0" w:rsidRDefault="001424F0" w:rsidP="001424F0">
      <w:pPr>
        <w:numPr>
          <w:ilvl w:val="0"/>
          <w:numId w:val="1"/>
        </w:numPr>
        <w:kinsoku w:val="0"/>
        <w:overflowPunct w:val="0"/>
        <w:autoSpaceDE/>
        <w:autoSpaceDN/>
        <w:adjustRightInd/>
        <w:spacing w:before="3" w:line="228" w:lineRule="exact"/>
        <w:textAlignment w:val="baseline"/>
        <w:rPr>
          <w:rFonts w:ascii="Arial" w:hAnsi="Arial" w:cs="Arial"/>
          <w:spacing w:val="-14"/>
        </w:rPr>
      </w:pPr>
      <w:r>
        <w:rPr>
          <w:rFonts w:ascii="Arial" w:hAnsi="Arial" w:cs="Arial"/>
          <w:spacing w:val="-14"/>
        </w:rPr>
        <w:t>ARMP</w:t>
      </w:r>
    </w:p>
    <w:p w:rsidR="001424F0" w:rsidRDefault="001424F0" w:rsidP="001424F0">
      <w:pPr>
        <w:numPr>
          <w:ilvl w:val="0"/>
          <w:numId w:val="1"/>
        </w:numPr>
        <w:kinsoku w:val="0"/>
        <w:overflowPunct w:val="0"/>
        <w:autoSpaceDE/>
        <w:autoSpaceDN/>
        <w:adjustRightInd/>
        <w:spacing w:after="215" w:line="229" w:lineRule="exact"/>
        <w:textAlignment w:val="baseline"/>
        <w:rPr>
          <w:rFonts w:ascii="Arial" w:hAnsi="Arial" w:cs="Arial"/>
          <w:spacing w:val="-2"/>
        </w:rPr>
      </w:pPr>
      <w:r>
        <w:rPr>
          <w:rFonts w:ascii="Arial" w:hAnsi="Arial" w:cs="Arial"/>
          <w:spacing w:val="-2"/>
        </w:rPr>
        <w:t>PCIPM.</w:t>
      </w:r>
    </w:p>
    <w:p w:rsidR="001424F0" w:rsidRDefault="001424F0" w:rsidP="001424F0">
      <w:pPr>
        <w:kinsoku w:val="0"/>
        <w:overflowPunct w:val="0"/>
        <w:autoSpaceDE/>
        <w:autoSpaceDN/>
        <w:adjustRightInd/>
        <w:spacing w:after="181"/>
        <w:ind w:left="3890" w:right="180"/>
        <w:textAlignment w:val="baseline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3816350" cy="485140"/>
            <wp:effectExtent l="19050" t="0" r="0" b="0"/>
            <wp:docPr id="1" name="Image 1" descr="_Pic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_Pic3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0" cy="485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24F0" w:rsidRDefault="001424F0" w:rsidP="001424F0">
      <w:pPr>
        <w:tabs>
          <w:tab w:val="left" w:pos="6840"/>
        </w:tabs>
        <w:kinsoku w:val="0"/>
        <w:overflowPunct w:val="0"/>
        <w:autoSpaceDE/>
        <w:autoSpaceDN/>
        <w:adjustRightInd/>
        <w:spacing w:before="45" w:line="170" w:lineRule="exact"/>
        <w:ind w:left="648"/>
        <w:textAlignment w:val="baseline"/>
        <w:rPr>
          <w:rFonts w:ascii="Arial" w:hAnsi="Arial" w:cs="Arial"/>
          <w:spacing w:val="4"/>
          <w:sz w:val="15"/>
          <w:szCs w:val="15"/>
        </w:rPr>
      </w:pPr>
      <w:r>
        <w:rPr>
          <w:noProof/>
        </w:rPr>
        <w:pict>
          <v:line id="_x0000_s1026" style="position:absolute;left:0;text-align:left;z-index:251660288;mso-wrap-distance-left:0;mso-wrap-distance-right:0;mso-position-horizontal-relative:page;mso-position-vertical-relative:page" from="127.7pt,765.85pt" to="185.35pt,765.85pt" o:allowincell="f" strokecolor="#7c7c7c" strokeweight=".5pt">
            <w10:wrap type="square" anchorx="page" anchory="page"/>
          </v:line>
        </w:pict>
      </w:r>
      <w:r>
        <w:rPr>
          <w:noProof/>
        </w:rPr>
        <w:pict>
          <v:line id="_x0000_s1027" style="position:absolute;left:0;text-align:left;z-index:251661312;mso-wrap-distance-left:0;mso-wrap-distance-right:0;mso-position-horizontal-relative:page;mso-position-vertical-relative:page" from="246.7pt,765.85pt" to="339.15pt,765.85pt" o:allowincell="f" strokecolor="#636877" strokeweight=".5pt">
            <w10:wrap type="square" anchorx="page" anchory="page"/>
          </v:line>
        </w:pict>
      </w:r>
      <w:r>
        <w:rPr>
          <w:noProof/>
        </w:rPr>
        <w:pict>
          <v:line id="_x0000_s1028" style="position:absolute;left:0;text-align:left;z-index:251662336;mso-wrap-distance-left:0;mso-wrap-distance-right:0;mso-position-horizontal-relative:page;mso-position-vertical-relative:page" from="400.3pt,765.85pt" to="492.55pt,765.85pt" o:allowincell="f" strokecolor="#727172" strokeweight=".25pt">
            <w10:wrap type="square" anchorx="page" anchory="page"/>
          </v:line>
        </w:pict>
      </w:r>
      <w:r>
        <w:rPr>
          <w:rFonts w:ascii="Arial" w:hAnsi="Arial" w:cs="Arial"/>
          <w:spacing w:val="4"/>
          <w:sz w:val="15"/>
          <w:szCs w:val="15"/>
        </w:rPr>
        <w:t>Société Anonyme à capital public - capital social : 10 000 00</w:t>
      </w:r>
      <w:r>
        <w:rPr>
          <w:rFonts w:ascii="Arial" w:hAnsi="Arial" w:cs="Arial"/>
          <w:spacing w:val="4"/>
          <w:sz w:val="15"/>
          <w:szCs w:val="15"/>
        </w:rPr>
        <w:tab/>
        <w:t>/A/2016/86 NIU M061612708841X</w:t>
      </w:r>
    </w:p>
    <w:p w:rsidR="001424F0" w:rsidRDefault="001424F0" w:rsidP="001424F0">
      <w:pPr>
        <w:tabs>
          <w:tab w:val="left" w:pos="6984"/>
        </w:tabs>
        <w:kinsoku w:val="0"/>
        <w:overflowPunct w:val="0"/>
        <w:autoSpaceDE/>
        <w:autoSpaceDN/>
        <w:adjustRightInd/>
        <w:spacing w:line="220" w:lineRule="exact"/>
        <w:ind w:left="72"/>
        <w:jc w:val="center"/>
        <w:textAlignment w:val="baseline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>Siège social à Kribi B.P. : 203 Kribi Tél (237i</w:t>
      </w:r>
      <w:r>
        <w:rPr>
          <w:rFonts w:ascii="Arial" w:hAnsi="Arial" w:cs="Arial"/>
          <w:sz w:val="15"/>
          <w:szCs w:val="15"/>
        </w:rPr>
        <w:tab/>
        <w:t>(237) 222 46 21 04</w:t>
      </w:r>
      <w:r>
        <w:rPr>
          <w:rFonts w:ascii="Arial" w:hAnsi="Arial" w:cs="Arial"/>
          <w:sz w:val="15"/>
          <w:szCs w:val="15"/>
        </w:rPr>
        <w:br/>
        <w:t xml:space="preserve">E-mail : contact@ </w:t>
      </w:r>
      <w:hyperlink r:id="rId6" w:history="1">
        <w:r>
          <w:rPr>
            <w:rFonts w:ascii="Arial" w:hAnsi="Arial" w:cs="Arial"/>
            <w:color w:val="0000FF"/>
            <w:sz w:val="15"/>
            <w:szCs w:val="15"/>
            <w:u w:val="single"/>
          </w:rPr>
          <w:t>pak.cm</w:t>
        </w:r>
      </w:hyperlink>
      <w:r>
        <w:rPr>
          <w:rFonts w:ascii="Arial" w:hAnsi="Arial" w:cs="Arial"/>
          <w:sz w:val="15"/>
          <w:szCs w:val="15"/>
        </w:rPr>
        <w:t xml:space="preserve"> site web : </w:t>
      </w:r>
      <w:hyperlink r:id="rId7" w:history="1">
        <w:r>
          <w:rPr>
            <w:rFonts w:ascii="Arial" w:hAnsi="Arial" w:cs="Arial"/>
            <w:color w:val="0000FF"/>
            <w:sz w:val="15"/>
            <w:szCs w:val="15"/>
            <w:u w:val="single"/>
          </w:rPr>
          <w:t>www.pak.cm</w:t>
        </w:r>
      </w:hyperlink>
    </w:p>
    <w:p w:rsidR="00803D04" w:rsidRDefault="00803D04"/>
    <w:sectPr w:rsidR="00803D04">
      <w:pgSz w:w="11904" w:h="16834"/>
      <w:pgMar w:top="1431" w:right="780" w:bottom="458" w:left="104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37D4C"/>
    <w:multiLevelType w:val="singleLevel"/>
    <w:tmpl w:val="27F46F07"/>
    <w:lvl w:ilvl="0">
      <w:numFmt w:val="bullet"/>
      <w:lvlText w:val="-"/>
      <w:lvlJc w:val="left"/>
      <w:pPr>
        <w:tabs>
          <w:tab w:val="num" w:pos="1296"/>
        </w:tabs>
        <w:ind w:left="864"/>
      </w:pPr>
      <w:rPr>
        <w:rFonts w:ascii="Symbol" w:hAnsi="Symbol" w:cs="Symbol"/>
        <w:snapToGrid/>
        <w:spacing w:val="-7"/>
        <w:sz w:val="20"/>
        <w:szCs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1424F0"/>
    <w:rsid w:val="001424F0"/>
    <w:rsid w:val="00803D04"/>
    <w:rsid w:val="00A01D02"/>
    <w:rsid w:val="00EE3F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24F0"/>
    <w:pPr>
      <w:widowControl w:val="0"/>
      <w:autoSpaceDE w:val="0"/>
      <w:autoSpaceDN w:val="0"/>
      <w:adjustRightInd w:val="0"/>
      <w:spacing w:line="240" w:lineRule="auto"/>
      <w:jc w:val="left"/>
    </w:pPr>
    <w:rPr>
      <w:rFonts w:ascii="Times New Roman" w:eastAsiaTheme="minorEastAsia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424F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424F0"/>
    <w:rPr>
      <w:rFonts w:ascii="Tahoma" w:eastAsiaTheme="minorEastAsia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ak.c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ak.c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428</Words>
  <Characters>2354</Characters>
  <Application>Microsoft Office Word</Application>
  <DocSecurity>0</DocSecurity>
  <Lines>19</Lines>
  <Paragraphs>5</Paragraphs>
  <ScaleCrop>false</ScaleCrop>
  <Company/>
  <LinksUpToDate>false</LinksUpToDate>
  <CharactersWithSpaces>2777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armpsud</dc:creator>
  <cp:lastModifiedBy>armpsud</cp:lastModifiedBy>
  <cp:revision>1</cp:revision>
  <dcterms:created xsi:type="dcterms:W3CDTF">2020-11-04T12:32:00Z</dcterms:created>
  <dcterms:modified xsi:type="dcterms:W3CDTF">2020-11-04T12:32:00Z</dcterms:modified>
</cp:coreProperties>
</file>